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2DF" w14:textId="77777777" w:rsidR="007068A6" w:rsidRPr="007068A6" w:rsidRDefault="007068A6" w:rsidP="007068A6">
      <w:pPr>
        <w:spacing w:after="0" w:line="100" w:lineRule="atLeast"/>
        <w:rPr>
          <w:rFonts w:cs="Calibri"/>
          <w:b/>
          <w:bCs/>
          <w:lang w:val="ru-RU"/>
        </w:rPr>
      </w:pPr>
      <w:r w:rsidRPr="007068A6">
        <w:rPr>
          <w:rFonts w:cs="Calibri"/>
          <w:b/>
          <w:bCs/>
          <w:lang w:val="ru-RU"/>
        </w:rPr>
        <w:t>ИНФОРМИРОВАНИЕ КЛИЕНТОВ ОБ ОБЯЗАТЕЛЬНОЙ РЕГИСТРАЦИИ ПЕРСОНАЛЬНЫХ ДАННЫХ</w:t>
      </w:r>
    </w:p>
    <w:p w14:paraId="6A8821EA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b/>
          <w:bCs/>
          <w:lang w:val="ru-RU"/>
        </w:rPr>
      </w:pPr>
    </w:p>
    <w:p w14:paraId="038A0659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b/>
          <w:bCs/>
          <w:lang w:val="ru-RU"/>
        </w:rPr>
        <w:t>Уважаемые клиенты!</w:t>
      </w:r>
    </w:p>
    <w:p w14:paraId="61222CDE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772024C0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 xml:space="preserve">Настоящим сообщаем вам, что в соответствии с действующим законодательством* </w:t>
      </w:r>
      <w:r w:rsidRPr="007068A6">
        <w:rPr>
          <w:rFonts w:cs="Calibri"/>
          <w:b/>
          <w:bCs/>
          <w:lang w:val="ru-RU"/>
        </w:rPr>
        <w:t xml:space="preserve">c 1 сентября 2021 года указанные в законодательстве персональные данные </w:t>
      </w:r>
      <w:r w:rsidRPr="007068A6">
        <w:rPr>
          <w:rFonts w:cs="Calibri"/>
          <w:lang w:val="ru-RU"/>
        </w:rPr>
        <w:t xml:space="preserve">всех пользователей гостиничных услуг в Венгрии будут регистрироваться в программном обеспечении поставщиков таких услуг </w:t>
      </w:r>
      <w:r w:rsidRPr="007068A6">
        <w:rPr>
          <w:rFonts w:cs="Calibri"/>
          <w:b/>
          <w:bCs/>
          <w:lang w:val="ru-RU"/>
        </w:rPr>
        <w:t xml:space="preserve">с помощью устройства сканирования документов </w:t>
      </w:r>
      <w:r w:rsidRPr="007068A6">
        <w:rPr>
          <w:rFonts w:cs="Calibri"/>
          <w:lang w:val="ru-RU"/>
        </w:rPr>
        <w:t>и передаваться в место хранения, в Закрытую базу данных информации о клиентах гостиниц (VIZA).</w:t>
      </w:r>
    </w:p>
    <w:p w14:paraId="272ECD5E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b/>
          <w:bCs/>
          <w:lang w:val="ru-RU"/>
        </w:rPr>
      </w:pPr>
      <w:r w:rsidRPr="007068A6">
        <w:rPr>
          <w:rFonts w:cs="Calibri"/>
          <w:lang w:val="ru-RU"/>
        </w:rPr>
        <w:t xml:space="preserve">Место размещения может зафиксировать данные лица, не достигшего 14-летнего возраста, со слов его представителя (например, родителя или попечителя). </w:t>
      </w:r>
    </w:p>
    <w:p w14:paraId="49894D1D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b/>
          <w:bCs/>
          <w:lang w:val="ru-RU"/>
        </w:rPr>
      </w:pPr>
    </w:p>
    <w:p w14:paraId="336033B1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b/>
          <w:bCs/>
          <w:lang w:val="ru-RU"/>
        </w:rPr>
        <w:t>Данные, подлежащие регистрации:</w:t>
      </w:r>
    </w:p>
    <w:p w14:paraId="0CABE532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bookmarkStart w:id="0" w:name="_Hlk77671493"/>
      <w:r w:rsidRPr="007068A6">
        <w:rPr>
          <w:rFonts w:cs="Calibri"/>
          <w:lang w:val="ru-RU"/>
        </w:rPr>
        <w:t>фамилия и имя;</w:t>
      </w:r>
    </w:p>
    <w:p w14:paraId="3984651D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 xml:space="preserve">фамилия и имя при рождении; </w:t>
      </w:r>
    </w:p>
    <w:p w14:paraId="2727DAFC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>место рождения;</w:t>
      </w:r>
    </w:p>
    <w:p w14:paraId="3F08BA08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 xml:space="preserve">дата рождения; </w:t>
      </w:r>
    </w:p>
    <w:p w14:paraId="4CD59F7E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 xml:space="preserve">пол клиента; </w:t>
      </w:r>
    </w:p>
    <w:p w14:paraId="3A5495C4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>гражданство;</w:t>
      </w:r>
    </w:p>
    <w:p w14:paraId="5A0256BE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>девичья фамилия и имя матери (если они указаны в документе, удостоверяющем личность)</w:t>
      </w:r>
    </w:p>
    <w:p w14:paraId="26C6AF5C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>идентификационные данные удостоверения личности или заграничного паспорта;</w:t>
      </w:r>
    </w:p>
    <w:p w14:paraId="2F422B53" w14:textId="77777777" w:rsidR="007068A6" w:rsidRPr="007068A6" w:rsidRDefault="007068A6" w:rsidP="007068A6">
      <w:pPr>
        <w:pStyle w:val="Listaszerbekezds1"/>
        <w:numPr>
          <w:ilvl w:val="0"/>
          <w:numId w:val="3"/>
        </w:num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>в случае гражданина третьей страны** — номер визы или вида на жительство, дата и место въезда.</w:t>
      </w:r>
    </w:p>
    <w:bookmarkEnd w:id="0"/>
    <w:p w14:paraId="1884CCE5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39B53A71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 xml:space="preserve">Для регистрации данных </w:t>
      </w:r>
      <w:r w:rsidRPr="007068A6">
        <w:rPr>
          <w:rFonts w:cs="Calibri"/>
          <w:b/>
          <w:bCs/>
          <w:lang w:val="ru-RU"/>
        </w:rPr>
        <w:t>пользователь гостиничных услуг, достигший 14-летнего возраста, должен предоставить месту размещения документ</w:t>
      </w:r>
      <w:r w:rsidRPr="007068A6">
        <w:rPr>
          <w:rFonts w:cs="Calibri"/>
          <w:lang w:val="ru-RU"/>
        </w:rPr>
        <w:t xml:space="preserve">, удостоверяющий личность, водительские права или заграничный паспорт. Если такой документ </w:t>
      </w:r>
      <w:r w:rsidRPr="007068A6">
        <w:rPr>
          <w:rFonts w:cs="Calibri"/>
          <w:b/>
          <w:bCs/>
          <w:lang w:val="ru-RU"/>
        </w:rPr>
        <w:t xml:space="preserve">не будет предоставлен, место размещения откажет в предоставлении услуги размещения. </w:t>
      </w:r>
      <w:r w:rsidRPr="007068A6">
        <w:rPr>
          <w:rFonts w:cs="Calibri"/>
          <w:lang w:val="ru-RU"/>
        </w:rPr>
        <w:t xml:space="preserve">В соответствии с законом поставщик </w:t>
      </w:r>
      <w:r w:rsidRPr="007068A6">
        <w:rPr>
          <w:rFonts w:cs="Calibri"/>
          <w:b/>
          <w:bCs/>
          <w:lang w:val="ru-RU"/>
        </w:rPr>
        <w:t xml:space="preserve">гостиничных услуг имеет право запросить </w:t>
      </w:r>
      <w:r w:rsidRPr="007068A6">
        <w:rPr>
          <w:rFonts w:cs="Calibri"/>
          <w:lang w:val="ru-RU"/>
        </w:rPr>
        <w:t xml:space="preserve">документ, удостоверяющий личность клиента, достигшего 14-летнего возраста, а </w:t>
      </w:r>
      <w:r w:rsidRPr="007068A6">
        <w:rPr>
          <w:rFonts w:cs="Calibri"/>
          <w:b/>
          <w:bCs/>
          <w:lang w:val="ru-RU"/>
        </w:rPr>
        <w:t>клиент обязан его предъявить</w:t>
      </w:r>
      <w:r w:rsidRPr="007068A6">
        <w:rPr>
          <w:rFonts w:cs="Calibri"/>
          <w:lang w:val="ru-RU"/>
        </w:rPr>
        <w:t>.</w:t>
      </w:r>
    </w:p>
    <w:p w14:paraId="788FE54D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435CBC86" w14:textId="77777777" w:rsidR="007068A6" w:rsidRPr="007068A6" w:rsidRDefault="007068A6" w:rsidP="007068A6">
      <w:pPr>
        <w:tabs>
          <w:tab w:val="left" w:pos="7800"/>
        </w:tabs>
        <w:spacing w:after="0" w:line="100" w:lineRule="atLeast"/>
        <w:jc w:val="both"/>
        <w:rPr>
          <w:rFonts w:cs="Calibri"/>
          <w:b/>
          <w:bCs/>
          <w:lang w:val="ru-RU"/>
        </w:rPr>
      </w:pPr>
      <w:r w:rsidRPr="007068A6">
        <w:rPr>
          <w:lang w:val="ru-RU"/>
        </w:rPr>
        <w:tab/>
      </w:r>
    </w:p>
    <w:p w14:paraId="57B93CC4" w14:textId="77777777" w:rsidR="007068A6" w:rsidRPr="007068A6" w:rsidRDefault="007068A6" w:rsidP="007068A6">
      <w:pPr>
        <w:spacing w:after="0" w:line="100" w:lineRule="atLeast"/>
        <w:jc w:val="center"/>
        <w:rPr>
          <w:rFonts w:cs="Calibri"/>
          <w:lang w:val="ru-RU"/>
        </w:rPr>
      </w:pPr>
      <w:r w:rsidRPr="007068A6">
        <w:rPr>
          <w:rFonts w:cs="Calibri"/>
          <w:b/>
          <w:bCs/>
          <w:lang w:val="ru-RU"/>
        </w:rPr>
        <w:t>Пожалуйста, планируйте свою поездку и прибытие с учётом вышеизложенного!</w:t>
      </w:r>
    </w:p>
    <w:p w14:paraId="785D0E1B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24F31906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lang w:val="ru-RU"/>
        </w:rPr>
        <w:t>Благодарим за содействие!</w:t>
      </w:r>
    </w:p>
    <w:p w14:paraId="1D13AE5C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1714B539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10790F38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0F49A413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17282062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796EFAE8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319C9609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5F34A591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</w:p>
    <w:p w14:paraId="01C0A4C4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b/>
          <w:bCs/>
          <w:lang w:val="ru-RU"/>
        </w:rPr>
      </w:pPr>
      <w:r w:rsidRPr="007068A6">
        <w:rPr>
          <w:rFonts w:cs="Calibri"/>
          <w:lang w:val="ru-RU"/>
        </w:rPr>
        <w:t>––––––––––––––––––––––––––––––</w:t>
      </w:r>
    </w:p>
    <w:p w14:paraId="567D94B2" w14:textId="77777777" w:rsidR="007068A6" w:rsidRPr="007068A6" w:rsidRDefault="007068A6" w:rsidP="007068A6">
      <w:pPr>
        <w:spacing w:after="0" w:line="100" w:lineRule="atLeast"/>
        <w:jc w:val="both"/>
        <w:rPr>
          <w:rFonts w:cs="Calibri"/>
          <w:lang w:val="ru-RU"/>
        </w:rPr>
      </w:pPr>
      <w:r w:rsidRPr="007068A6">
        <w:rPr>
          <w:rFonts w:cs="Calibri"/>
          <w:b/>
          <w:bCs/>
          <w:lang w:val="ru-RU"/>
        </w:rPr>
        <w:t>*СООТВЕТСТВУЮЩЕЕ ЗАКОНОДАТЕЛЬСТВО:</w:t>
      </w:r>
    </w:p>
    <w:p w14:paraId="2ABE51ED" w14:textId="77777777" w:rsidR="007068A6" w:rsidRPr="007068A6" w:rsidRDefault="007068A6" w:rsidP="007068A6">
      <w:pPr>
        <w:pStyle w:val="Listaszerbekezds1"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eastAsia="Times New Roman" w:cs="Calibri"/>
          <w:lang w:val="ru-RU"/>
        </w:rPr>
      </w:pPr>
      <w:r w:rsidRPr="007068A6">
        <w:rPr>
          <w:rFonts w:cs="Calibri"/>
          <w:lang w:val="ru-RU"/>
        </w:rPr>
        <w:t>Закон № CLVI от 2016 года «О государственных задачах развития туристических территорий»;</w:t>
      </w:r>
    </w:p>
    <w:p w14:paraId="6259B2BC" w14:textId="77777777" w:rsidR="007068A6" w:rsidRPr="007068A6" w:rsidRDefault="007068A6" w:rsidP="007068A6">
      <w:pPr>
        <w:pStyle w:val="Listaszerbekezds1"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eastAsia="Times New Roman" w:cs="Calibri"/>
          <w:kern w:val="2"/>
          <w:lang w:val="ru-RU"/>
        </w:rPr>
      </w:pPr>
      <w:r w:rsidRPr="007068A6">
        <w:rPr>
          <w:rFonts w:eastAsia="Times New Roman" w:cs="Calibri"/>
          <w:lang w:val="ru-RU"/>
        </w:rPr>
        <w:t>Постановление Правительства № 235/2019 (от 15 октября) о реализации Закона «О государственных задачах развития туристических территорий»;</w:t>
      </w:r>
    </w:p>
    <w:p w14:paraId="262AB4A2" w14:textId="77777777" w:rsidR="007068A6" w:rsidRPr="007068A6" w:rsidRDefault="007068A6" w:rsidP="007068A6">
      <w:pPr>
        <w:pStyle w:val="Listaszerbekezds1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lang w:val="ru-RU"/>
        </w:rPr>
      </w:pPr>
      <w:r w:rsidRPr="007068A6">
        <w:rPr>
          <w:rFonts w:eastAsia="Times New Roman" w:cs="Calibri"/>
          <w:kern w:val="2"/>
          <w:lang w:val="ru-RU"/>
        </w:rPr>
        <w:t>Постановление Правительства № 414/2015 (от 23 декабря) «О выдаче удостоверений личности и о единых правилах фотографирования и записи подписей».</w:t>
      </w:r>
    </w:p>
    <w:p w14:paraId="4F6078A0" w14:textId="77777777" w:rsidR="007068A6" w:rsidRPr="007068A6" w:rsidRDefault="007068A6" w:rsidP="007068A6">
      <w:pPr>
        <w:pStyle w:val="Listaszerbekezds1"/>
        <w:shd w:val="clear" w:color="auto" w:fill="FFFFFF"/>
        <w:spacing w:after="0" w:line="240" w:lineRule="auto"/>
        <w:ind w:left="0"/>
        <w:jc w:val="both"/>
        <w:outlineLvl w:val="0"/>
        <w:rPr>
          <w:lang w:val="ru-RU"/>
        </w:rPr>
      </w:pPr>
    </w:p>
    <w:p w14:paraId="49917D83" w14:textId="0AC8F8A0" w:rsidR="001E1F5D" w:rsidRPr="007068A6" w:rsidRDefault="007068A6" w:rsidP="007068A6">
      <w:pPr>
        <w:pStyle w:val="Listaszerbekezds1"/>
        <w:shd w:val="clear" w:color="auto" w:fill="FFFFFF"/>
        <w:spacing w:after="0" w:line="240" w:lineRule="auto"/>
        <w:ind w:left="0"/>
        <w:jc w:val="both"/>
        <w:outlineLvl w:val="0"/>
      </w:pPr>
      <w:r w:rsidRPr="007068A6">
        <w:rPr>
          <w:rFonts w:cs="Calibri"/>
          <w:lang w:val="ru-RU"/>
        </w:rPr>
        <w:t>*</w:t>
      </w:r>
      <w:r w:rsidRPr="007068A6">
        <w:rPr>
          <w:rFonts w:cs="Calibri"/>
        </w:rPr>
        <w:t>*</w:t>
      </w:r>
      <w:r w:rsidRPr="007068A6">
        <w:rPr>
          <w:rFonts w:cs="Calibri"/>
          <w:b/>
          <w:bCs/>
          <w:lang w:val="ru-RU"/>
        </w:rPr>
        <w:t>гражданин третьей страны</w:t>
      </w:r>
      <w:r w:rsidRPr="007068A6">
        <w:rPr>
          <w:rFonts w:cs="Calibri"/>
          <w:lang w:val="ru-RU"/>
        </w:rPr>
        <w:t>: лица в соответствии с Законом № II от 2007 года «О въезде и проживании граждан третьих стран».</w:t>
      </w:r>
    </w:p>
    <w:sectPr w:rsidR="001E1F5D" w:rsidRPr="007068A6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23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2"/>
    <w:rsid w:val="000F46CA"/>
    <w:rsid w:val="001343F7"/>
    <w:rsid w:val="00167526"/>
    <w:rsid w:val="001E1F5D"/>
    <w:rsid w:val="002063B9"/>
    <w:rsid w:val="00282243"/>
    <w:rsid w:val="00391A22"/>
    <w:rsid w:val="0039227A"/>
    <w:rsid w:val="003E4B5C"/>
    <w:rsid w:val="00441C9E"/>
    <w:rsid w:val="004F307D"/>
    <w:rsid w:val="005B419F"/>
    <w:rsid w:val="00614BF2"/>
    <w:rsid w:val="0066224E"/>
    <w:rsid w:val="006D4FE2"/>
    <w:rsid w:val="00702F65"/>
    <w:rsid w:val="007068A6"/>
    <w:rsid w:val="007165E8"/>
    <w:rsid w:val="0072431A"/>
    <w:rsid w:val="00821B78"/>
    <w:rsid w:val="008862E7"/>
    <w:rsid w:val="00895615"/>
    <w:rsid w:val="00897140"/>
    <w:rsid w:val="00904ECE"/>
    <w:rsid w:val="009401A1"/>
    <w:rsid w:val="0098472D"/>
    <w:rsid w:val="009B3BC5"/>
    <w:rsid w:val="009C0550"/>
    <w:rsid w:val="009C1A72"/>
    <w:rsid w:val="00A42E1F"/>
    <w:rsid w:val="00A50EDF"/>
    <w:rsid w:val="00A94DA0"/>
    <w:rsid w:val="00B67FAA"/>
    <w:rsid w:val="00B719A5"/>
    <w:rsid w:val="00B802AB"/>
    <w:rsid w:val="00C22187"/>
    <w:rsid w:val="00CA1ACD"/>
    <w:rsid w:val="00CD0FA9"/>
    <w:rsid w:val="00D0651C"/>
    <w:rsid w:val="00D42D54"/>
    <w:rsid w:val="00DF2C50"/>
    <w:rsid w:val="00E31D0B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8A6"/>
    <w:pPr>
      <w:suppressAutoHyphens/>
      <w:spacing w:line="254" w:lineRule="auto"/>
    </w:pPr>
    <w:rPr>
      <w:rFonts w:ascii="Calibri" w:eastAsia="SimSun" w:hAnsi="Calibri" w:cs="font923"/>
      <w:lang w:eastAsia="ar-SA"/>
    </w:rPr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  <w:style w:type="paragraph" w:customStyle="1" w:styleId="Listaszerbekezds1">
    <w:name w:val="Listaszerű bekezdés1"/>
    <w:basedOn w:val="Norml"/>
    <w:rsid w:val="007068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János Szabó</cp:lastModifiedBy>
  <cp:revision>5</cp:revision>
  <dcterms:created xsi:type="dcterms:W3CDTF">2021-09-06T14:38:00Z</dcterms:created>
  <dcterms:modified xsi:type="dcterms:W3CDTF">2021-12-07T16:42:00Z</dcterms:modified>
</cp:coreProperties>
</file>